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768AD" w14:textId="77777777" w:rsidR="00DD514B" w:rsidRDefault="00DD514B" w:rsidP="00DD514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Spett.le</w:t>
      </w:r>
    </w:p>
    <w:p w14:paraId="18779A01" w14:textId="77777777" w:rsidR="00DD514B" w:rsidRDefault="00DD514B" w:rsidP="00DD514B">
      <w:pPr>
        <w:ind w:left="4956" w:firstLine="708"/>
      </w:pPr>
      <w:r>
        <w:t>Comune di</w:t>
      </w:r>
    </w:p>
    <w:p w14:paraId="3F5BD43B" w14:textId="77777777" w:rsidR="00DD514B" w:rsidRDefault="00DD514B" w:rsidP="00DD514B"/>
    <w:p w14:paraId="40E9BA4B" w14:textId="77777777" w:rsidR="00DD514B" w:rsidRDefault="00DD514B" w:rsidP="00DD514B"/>
    <w:p w14:paraId="619CA76F" w14:textId="77777777" w:rsidR="00DD514B" w:rsidRDefault="00DD514B" w:rsidP="00DD514B">
      <w:r>
        <w:t xml:space="preserve">Oggetto: </w:t>
      </w:r>
      <w:proofErr w:type="spellStart"/>
      <w:r>
        <w:t>D.Lgs.</w:t>
      </w:r>
      <w:proofErr w:type="spellEnd"/>
      <w:r>
        <w:t xml:space="preserve"> n. 102/2004 e successivo D. Lgs. n. 82/2008 DGR. n. 10/2017 punto 3.2.</w:t>
      </w:r>
    </w:p>
    <w:p w14:paraId="51D04582" w14:textId="77777777" w:rsidR="00DD514B" w:rsidRDefault="00DD514B" w:rsidP="00DD514B">
      <w:r>
        <w:t xml:space="preserve">                </w:t>
      </w:r>
      <w:proofErr w:type="gramStart"/>
      <w:r>
        <w:t>Segnalazione  avversità</w:t>
      </w:r>
      <w:proofErr w:type="gramEnd"/>
      <w:r>
        <w:t xml:space="preserve"> atmosferica </w:t>
      </w:r>
      <w:r w:rsidR="00823686">
        <w:t xml:space="preserve">GELATA 05-10 Aprile  </w:t>
      </w:r>
      <w:r>
        <w:t>(</w:t>
      </w:r>
      <w:r>
        <w:rPr>
          <w:vertAlign w:val="superscript"/>
        </w:rPr>
        <w:t>2</w:t>
      </w:r>
      <w:r>
        <w:t>)</w:t>
      </w:r>
    </w:p>
    <w:p w14:paraId="3E07738E" w14:textId="77777777" w:rsidR="00DD514B" w:rsidRDefault="00DD514B" w:rsidP="00DD514B"/>
    <w:p w14:paraId="3EE8D492" w14:textId="77777777" w:rsidR="00DD514B" w:rsidRDefault="00DD514B" w:rsidP="00DD514B">
      <w:r>
        <w:t xml:space="preserve">Il sottoscritto ____________________________________________ in qualità </w:t>
      </w:r>
      <w:r w:rsidR="00DE669A">
        <w:t>di proprietario dei terreni siti nel</w:t>
      </w:r>
      <w:r>
        <w:t xml:space="preserve"> Comune di _______________________ prov. di ________________segnalo che nel/i giorno/i </w:t>
      </w:r>
      <w:r w:rsidR="00DE669A">
        <w:t xml:space="preserve">  05 – 10 Aprile 2021</w:t>
      </w:r>
    </w:p>
    <w:p w14:paraId="052FB18B" w14:textId="77777777" w:rsidR="00DD514B" w:rsidRDefault="00DD514B" w:rsidP="00DD514B">
      <w:pPr>
        <w:jc w:val="both"/>
      </w:pPr>
      <w:r>
        <w:t xml:space="preserve">sul territorio comunale, distinto in catasto ai fogli e particelle riportate nel prospetto </w:t>
      </w:r>
      <w:proofErr w:type="gramStart"/>
      <w:r>
        <w:t>A,  si</w:t>
      </w:r>
      <w:proofErr w:type="gramEnd"/>
      <w:r>
        <w:t xml:space="preserve"> è verificata l’avversità atmosferica </w:t>
      </w:r>
      <w:r w:rsidR="00DE669A">
        <w:t>GELATA</w:t>
      </w:r>
      <w:r>
        <w:t xml:space="preserve">  (</w:t>
      </w:r>
      <w:r>
        <w:rPr>
          <w:vertAlign w:val="superscript"/>
        </w:rPr>
        <w:t>2</w:t>
      </w:r>
      <w:r>
        <w:t>) che ha causato danni alle strutture aziendali e produzioni agricole di seguito descritte nel prospetto A:</w:t>
      </w:r>
    </w:p>
    <w:p w14:paraId="11BAE66F" w14:textId="77777777" w:rsidR="00DD514B" w:rsidRDefault="00DD514B" w:rsidP="00DD5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1338"/>
        <w:gridCol w:w="1867"/>
        <w:gridCol w:w="1867"/>
      </w:tblGrid>
      <w:tr w:rsidR="00DD514B" w14:paraId="519EF9E7" w14:textId="77777777" w:rsidTr="00BA7382">
        <w:tc>
          <w:tcPr>
            <w:tcW w:w="7761" w:type="dxa"/>
            <w:gridSpan w:val="4"/>
          </w:tcPr>
          <w:p w14:paraId="4A26E7FF" w14:textId="77777777" w:rsidR="00DD514B" w:rsidRPr="006755DF" w:rsidRDefault="00DD514B" w:rsidP="00BA7382">
            <w:pPr>
              <w:jc w:val="center"/>
              <w:rPr>
                <w:b/>
                <w:sz w:val="24"/>
                <w:szCs w:val="24"/>
              </w:rPr>
            </w:pPr>
            <w:r w:rsidRPr="006755DF">
              <w:rPr>
                <w:b/>
                <w:sz w:val="24"/>
                <w:szCs w:val="24"/>
              </w:rPr>
              <w:t>PROSPETTO A</w:t>
            </w:r>
          </w:p>
        </w:tc>
      </w:tr>
      <w:tr w:rsidR="00DD514B" w14:paraId="4B5C088D" w14:textId="77777777" w:rsidTr="00BA7382">
        <w:tc>
          <w:tcPr>
            <w:tcW w:w="2689" w:type="dxa"/>
          </w:tcPr>
          <w:p w14:paraId="5AE5EBB5" w14:textId="77777777" w:rsidR="00DD514B" w:rsidRPr="006755DF" w:rsidRDefault="00DD514B" w:rsidP="00BA7382">
            <w:pPr>
              <w:jc w:val="both"/>
              <w:rPr>
                <w:b/>
              </w:rPr>
            </w:pPr>
            <w:r w:rsidRPr="006755DF">
              <w:rPr>
                <w:b/>
              </w:rPr>
              <w:t xml:space="preserve">STRUTTURE AZIENDALI </w:t>
            </w:r>
            <w:r>
              <w:t>(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338" w:type="dxa"/>
          </w:tcPr>
          <w:p w14:paraId="419061F6" w14:textId="77777777" w:rsidR="00DD514B" w:rsidRDefault="00DD514B" w:rsidP="00BA7382">
            <w:pPr>
              <w:jc w:val="both"/>
            </w:pPr>
            <w:r>
              <w:t xml:space="preserve"> </w:t>
            </w:r>
            <w:r w:rsidRPr="006755DF">
              <w:rPr>
                <w:b/>
              </w:rPr>
              <w:t>SUPERFICIE</w:t>
            </w:r>
            <w:r>
              <w:t xml:space="preserve"> /</w:t>
            </w:r>
            <w:r w:rsidRPr="006755DF">
              <w:rPr>
                <w:b/>
              </w:rPr>
              <w:t>NUMERO</w:t>
            </w:r>
            <w:r>
              <w:t xml:space="preserve">  </w:t>
            </w:r>
          </w:p>
        </w:tc>
        <w:tc>
          <w:tcPr>
            <w:tcW w:w="3734" w:type="dxa"/>
            <w:gridSpan w:val="2"/>
          </w:tcPr>
          <w:p w14:paraId="5B0AE0B9" w14:textId="77777777" w:rsidR="00DD514B" w:rsidRPr="006755DF" w:rsidRDefault="00DD514B" w:rsidP="00BA7382">
            <w:pPr>
              <w:jc w:val="center"/>
              <w:rPr>
                <w:b/>
              </w:rPr>
            </w:pPr>
            <w:r w:rsidRPr="006755DF">
              <w:rPr>
                <w:b/>
              </w:rPr>
              <w:t>IDENTIFICATIVI CATASTALI</w:t>
            </w:r>
          </w:p>
        </w:tc>
      </w:tr>
      <w:tr w:rsidR="00DD514B" w14:paraId="10C5C944" w14:textId="77777777" w:rsidTr="00BA7382">
        <w:tc>
          <w:tcPr>
            <w:tcW w:w="2689" w:type="dxa"/>
          </w:tcPr>
          <w:p w14:paraId="24C0DFEB" w14:textId="77777777" w:rsidR="00DD514B" w:rsidRDefault="00DD514B" w:rsidP="00BA7382">
            <w:pPr>
              <w:jc w:val="both"/>
            </w:pPr>
          </w:p>
        </w:tc>
        <w:tc>
          <w:tcPr>
            <w:tcW w:w="1338" w:type="dxa"/>
          </w:tcPr>
          <w:p w14:paraId="165AF3EB" w14:textId="77777777" w:rsidR="00DD514B" w:rsidRDefault="00DD514B" w:rsidP="00BA7382">
            <w:pPr>
              <w:jc w:val="both"/>
            </w:pPr>
          </w:p>
        </w:tc>
        <w:tc>
          <w:tcPr>
            <w:tcW w:w="1867" w:type="dxa"/>
          </w:tcPr>
          <w:p w14:paraId="3A4C4507" w14:textId="77777777" w:rsidR="00DD514B" w:rsidRPr="007A4E26" w:rsidRDefault="00DD514B" w:rsidP="00BA7382">
            <w:pPr>
              <w:jc w:val="center"/>
              <w:rPr>
                <w:b/>
              </w:rPr>
            </w:pPr>
            <w:r w:rsidRPr="007A4E26">
              <w:rPr>
                <w:b/>
              </w:rPr>
              <w:t>FOGLIO</w:t>
            </w:r>
          </w:p>
        </w:tc>
        <w:tc>
          <w:tcPr>
            <w:tcW w:w="1867" w:type="dxa"/>
          </w:tcPr>
          <w:p w14:paraId="1B010266" w14:textId="77777777" w:rsidR="00DD514B" w:rsidRPr="007A4E26" w:rsidRDefault="00DD514B" w:rsidP="00BA7382">
            <w:pPr>
              <w:jc w:val="center"/>
              <w:rPr>
                <w:b/>
              </w:rPr>
            </w:pPr>
            <w:r w:rsidRPr="007A4E26">
              <w:rPr>
                <w:b/>
              </w:rPr>
              <w:t>PARTICELLE</w:t>
            </w:r>
          </w:p>
        </w:tc>
      </w:tr>
      <w:tr w:rsidR="00DD514B" w14:paraId="62BF3305" w14:textId="77777777" w:rsidTr="00BA7382">
        <w:tc>
          <w:tcPr>
            <w:tcW w:w="2689" w:type="dxa"/>
          </w:tcPr>
          <w:p w14:paraId="0EC6F0C0" w14:textId="77777777" w:rsidR="00DD514B" w:rsidRDefault="00DD514B" w:rsidP="00BA7382">
            <w:pPr>
              <w:jc w:val="both"/>
            </w:pPr>
          </w:p>
        </w:tc>
        <w:tc>
          <w:tcPr>
            <w:tcW w:w="1338" w:type="dxa"/>
          </w:tcPr>
          <w:p w14:paraId="010EAE53" w14:textId="77777777" w:rsidR="00DD514B" w:rsidRDefault="00DD514B" w:rsidP="00BA7382">
            <w:pPr>
              <w:jc w:val="both"/>
            </w:pPr>
          </w:p>
        </w:tc>
        <w:tc>
          <w:tcPr>
            <w:tcW w:w="1867" w:type="dxa"/>
          </w:tcPr>
          <w:p w14:paraId="2B425EF3" w14:textId="77777777" w:rsidR="00DD514B" w:rsidRDefault="00DD514B" w:rsidP="00BA7382">
            <w:pPr>
              <w:jc w:val="both"/>
            </w:pPr>
          </w:p>
        </w:tc>
        <w:tc>
          <w:tcPr>
            <w:tcW w:w="1867" w:type="dxa"/>
          </w:tcPr>
          <w:p w14:paraId="2C415DFB" w14:textId="77777777" w:rsidR="00DD514B" w:rsidRDefault="00DD514B" w:rsidP="00BA7382">
            <w:pPr>
              <w:jc w:val="both"/>
            </w:pPr>
          </w:p>
        </w:tc>
      </w:tr>
      <w:tr w:rsidR="00DD514B" w14:paraId="75DA7264" w14:textId="77777777" w:rsidTr="00BA7382">
        <w:tc>
          <w:tcPr>
            <w:tcW w:w="2689" w:type="dxa"/>
          </w:tcPr>
          <w:p w14:paraId="5C153E4A" w14:textId="77777777" w:rsidR="00DD514B" w:rsidRDefault="00DD514B" w:rsidP="00BA7382">
            <w:pPr>
              <w:jc w:val="both"/>
            </w:pPr>
          </w:p>
        </w:tc>
        <w:tc>
          <w:tcPr>
            <w:tcW w:w="1338" w:type="dxa"/>
          </w:tcPr>
          <w:p w14:paraId="36037B98" w14:textId="77777777" w:rsidR="00DD514B" w:rsidRDefault="00DD514B" w:rsidP="00BA7382">
            <w:pPr>
              <w:jc w:val="both"/>
            </w:pPr>
          </w:p>
        </w:tc>
        <w:tc>
          <w:tcPr>
            <w:tcW w:w="1867" w:type="dxa"/>
          </w:tcPr>
          <w:p w14:paraId="3EA94079" w14:textId="77777777" w:rsidR="00DD514B" w:rsidRDefault="00DD514B" w:rsidP="00BA7382">
            <w:pPr>
              <w:jc w:val="both"/>
            </w:pPr>
          </w:p>
        </w:tc>
        <w:tc>
          <w:tcPr>
            <w:tcW w:w="1867" w:type="dxa"/>
          </w:tcPr>
          <w:p w14:paraId="7E1B3C04" w14:textId="77777777" w:rsidR="00DD514B" w:rsidRDefault="00DD514B" w:rsidP="00BA7382">
            <w:pPr>
              <w:jc w:val="both"/>
            </w:pPr>
          </w:p>
        </w:tc>
      </w:tr>
      <w:tr w:rsidR="00DD514B" w14:paraId="39390734" w14:textId="77777777" w:rsidTr="00BA7382">
        <w:tc>
          <w:tcPr>
            <w:tcW w:w="2689" w:type="dxa"/>
          </w:tcPr>
          <w:p w14:paraId="586359CB" w14:textId="77777777" w:rsidR="00DD514B" w:rsidRPr="006755DF" w:rsidRDefault="00DD514B" w:rsidP="00BA7382">
            <w:pPr>
              <w:jc w:val="both"/>
              <w:rPr>
                <w:b/>
              </w:rPr>
            </w:pPr>
            <w:r w:rsidRPr="006755DF">
              <w:rPr>
                <w:b/>
              </w:rPr>
              <w:t xml:space="preserve">PRODUZIONI AGRICOLE </w:t>
            </w:r>
            <w:r>
              <w:t>(</w:t>
            </w:r>
            <w:r>
              <w:rPr>
                <w:vertAlign w:val="superscript"/>
              </w:rPr>
              <w:t>4</w:t>
            </w:r>
            <w:r>
              <w:t>)</w:t>
            </w:r>
          </w:p>
        </w:tc>
        <w:tc>
          <w:tcPr>
            <w:tcW w:w="1338" w:type="dxa"/>
          </w:tcPr>
          <w:p w14:paraId="76789723" w14:textId="77777777" w:rsidR="00DD514B" w:rsidRDefault="00DD514B" w:rsidP="00BA7382">
            <w:pPr>
              <w:jc w:val="both"/>
            </w:pPr>
            <w:r>
              <w:t xml:space="preserve"> </w:t>
            </w:r>
            <w:r w:rsidRPr="007A4E26">
              <w:rPr>
                <w:b/>
              </w:rPr>
              <w:t>SUPERFICIE</w:t>
            </w:r>
          </w:p>
        </w:tc>
        <w:tc>
          <w:tcPr>
            <w:tcW w:w="1867" w:type="dxa"/>
          </w:tcPr>
          <w:p w14:paraId="0B4B041E" w14:textId="77777777" w:rsidR="00DD514B" w:rsidRPr="007A4E26" w:rsidRDefault="00DD514B" w:rsidP="00BA7382">
            <w:pPr>
              <w:jc w:val="center"/>
              <w:rPr>
                <w:b/>
              </w:rPr>
            </w:pPr>
            <w:r w:rsidRPr="007A4E26">
              <w:rPr>
                <w:b/>
              </w:rPr>
              <w:t>FOGLIO</w:t>
            </w:r>
          </w:p>
        </w:tc>
        <w:tc>
          <w:tcPr>
            <w:tcW w:w="1867" w:type="dxa"/>
          </w:tcPr>
          <w:p w14:paraId="57E9A3AD" w14:textId="77777777" w:rsidR="00DD514B" w:rsidRPr="007A4E26" w:rsidRDefault="00DD514B" w:rsidP="00BA7382">
            <w:pPr>
              <w:jc w:val="center"/>
              <w:rPr>
                <w:b/>
              </w:rPr>
            </w:pPr>
            <w:r w:rsidRPr="007A4E26">
              <w:rPr>
                <w:b/>
              </w:rPr>
              <w:t>PARTICELLE</w:t>
            </w:r>
          </w:p>
        </w:tc>
      </w:tr>
      <w:tr w:rsidR="00DD514B" w14:paraId="39C74236" w14:textId="77777777" w:rsidTr="00BA7382">
        <w:tc>
          <w:tcPr>
            <w:tcW w:w="2689" w:type="dxa"/>
          </w:tcPr>
          <w:p w14:paraId="5BD62A2F" w14:textId="77777777" w:rsidR="00DD514B" w:rsidRDefault="00DD514B" w:rsidP="00BA7382">
            <w:pPr>
              <w:jc w:val="both"/>
            </w:pPr>
          </w:p>
        </w:tc>
        <w:tc>
          <w:tcPr>
            <w:tcW w:w="1338" w:type="dxa"/>
          </w:tcPr>
          <w:p w14:paraId="421D342D" w14:textId="77777777" w:rsidR="00DD514B" w:rsidRDefault="00DD514B" w:rsidP="00BA7382">
            <w:pPr>
              <w:jc w:val="both"/>
            </w:pPr>
          </w:p>
        </w:tc>
        <w:tc>
          <w:tcPr>
            <w:tcW w:w="1867" w:type="dxa"/>
          </w:tcPr>
          <w:p w14:paraId="756779C9" w14:textId="77777777" w:rsidR="00DD514B" w:rsidRDefault="00DD514B" w:rsidP="00BA7382">
            <w:pPr>
              <w:jc w:val="both"/>
            </w:pPr>
          </w:p>
        </w:tc>
        <w:tc>
          <w:tcPr>
            <w:tcW w:w="1867" w:type="dxa"/>
          </w:tcPr>
          <w:p w14:paraId="1DB81340" w14:textId="77777777" w:rsidR="00DD514B" w:rsidRDefault="00DD514B" w:rsidP="00BA7382">
            <w:pPr>
              <w:jc w:val="both"/>
            </w:pPr>
          </w:p>
        </w:tc>
      </w:tr>
      <w:tr w:rsidR="00DD514B" w14:paraId="6197159D" w14:textId="77777777" w:rsidTr="00BA7382">
        <w:tc>
          <w:tcPr>
            <w:tcW w:w="2689" w:type="dxa"/>
          </w:tcPr>
          <w:p w14:paraId="2C43E1CB" w14:textId="77777777" w:rsidR="00DD514B" w:rsidRDefault="00DD514B" w:rsidP="00BA7382">
            <w:pPr>
              <w:jc w:val="both"/>
            </w:pPr>
          </w:p>
        </w:tc>
        <w:tc>
          <w:tcPr>
            <w:tcW w:w="1338" w:type="dxa"/>
          </w:tcPr>
          <w:p w14:paraId="4339E9DC" w14:textId="77777777" w:rsidR="00DD514B" w:rsidRDefault="00DD514B" w:rsidP="00BA7382">
            <w:pPr>
              <w:jc w:val="both"/>
            </w:pPr>
          </w:p>
        </w:tc>
        <w:tc>
          <w:tcPr>
            <w:tcW w:w="1867" w:type="dxa"/>
          </w:tcPr>
          <w:p w14:paraId="1FCD70D8" w14:textId="77777777" w:rsidR="00DD514B" w:rsidRDefault="00DD514B" w:rsidP="00BA7382">
            <w:pPr>
              <w:jc w:val="both"/>
            </w:pPr>
          </w:p>
        </w:tc>
        <w:tc>
          <w:tcPr>
            <w:tcW w:w="1867" w:type="dxa"/>
          </w:tcPr>
          <w:p w14:paraId="276ED2BB" w14:textId="77777777" w:rsidR="00DD514B" w:rsidRDefault="00DD514B" w:rsidP="00BA7382">
            <w:pPr>
              <w:jc w:val="both"/>
            </w:pPr>
          </w:p>
        </w:tc>
      </w:tr>
      <w:tr w:rsidR="00DD514B" w14:paraId="501ABB7A" w14:textId="77777777" w:rsidTr="00BA7382">
        <w:tc>
          <w:tcPr>
            <w:tcW w:w="2689" w:type="dxa"/>
          </w:tcPr>
          <w:p w14:paraId="7C252563" w14:textId="77777777" w:rsidR="00DD514B" w:rsidRDefault="00DD514B" w:rsidP="00BA7382">
            <w:pPr>
              <w:jc w:val="both"/>
            </w:pPr>
          </w:p>
        </w:tc>
        <w:tc>
          <w:tcPr>
            <w:tcW w:w="1338" w:type="dxa"/>
          </w:tcPr>
          <w:p w14:paraId="381842BF" w14:textId="77777777" w:rsidR="00DD514B" w:rsidRDefault="00DD514B" w:rsidP="00BA7382">
            <w:pPr>
              <w:jc w:val="both"/>
            </w:pPr>
          </w:p>
        </w:tc>
        <w:tc>
          <w:tcPr>
            <w:tcW w:w="1867" w:type="dxa"/>
          </w:tcPr>
          <w:p w14:paraId="15C575ED" w14:textId="77777777" w:rsidR="00DD514B" w:rsidRDefault="00DD514B" w:rsidP="00BA7382">
            <w:pPr>
              <w:jc w:val="both"/>
            </w:pPr>
          </w:p>
        </w:tc>
        <w:tc>
          <w:tcPr>
            <w:tcW w:w="1867" w:type="dxa"/>
          </w:tcPr>
          <w:p w14:paraId="5349C516" w14:textId="77777777" w:rsidR="00DD514B" w:rsidRDefault="00DD514B" w:rsidP="00BA7382">
            <w:pPr>
              <w:jc w:val="both"/>
            </w:pPr>
          </w:p>
        </w:tc>
      </w:tr>
    </w:tbl>
    <w:p w14:paraId="2C971309" w14:textId="77777777" w:rsidR="00DD514B" w:rsidRDefault="00DD514B" w:rsidP="00DD514B">
      <w:pPr>
        <w:jc w:val="both"/>
      </w:pPr>
    </w:p>
    <w:p w14:paraId="3AC20055" w14:textId="77777777" w:rsidR="00DD514B" w:rsidRDefault="00DD514B" w:rsidP="00DD514B">
      <w:pPr>
        <w:jc w:val="both"/>
      </w:pPr>
      <w:r>
        <w:t>______________ Data                                                                                                       Firma</w:t>
      </w:r>
    </w:p>
    <w:p w14:paraId="3F93A255" w14:textId="77777777" w:rsidR="00DD514B" w:rsidRDefault="00DD514B" w:rsidP="00DD514B">
      <w:pPr>
        <w:jc w:val="both"/>
      </w:pPr>
    </w:p>
    <w:p w14:paraId="1DC76E79" w14:textId="77777777" w:rsidR="00DD514B" w:rsidRDefault="00DD514B" w:rsidP="00DD514B">
      <w:pPr>
        <w:jc w:val="both"/>
      </w:pPr>
      <w:r>
        <w:t>__________________________________________________________________________</w:t>
      </w:r>
    </w:p>
    <w:p w14:paraId="06E5D866" w14:textId="77777777" w:rsidR="00DD514B" w:rsidRPr="00DD514B" w:rsidRDefault="00DD514B" w:rsidP="00DD514B">
      <w:pPr>
        <w:pStyle w:val="Testonotadichiusura"/>
        <w:numPr>
          <w:ilvl w:val="0"/>
          <w:numId w:val="1"/>
        </w:numPr>
        <w:rPr>
          <w:sz w:val="16"/>
          <w:szCs w:val="16"/>
        </w:rPr>
      </w:pPr>
      <w:r w:rsidRPr="00DD514B">
        <w:rPr>
          <w:sz w:val="16"/>
          <w:szCs w:val="16"/>
        </w:rPr>
        <w:t xml:space="preserve">Indicare l’ADA competente per territorio </w:t>
      </w:r>
    </w:p>
    <w:p w14:paraId="3AAB7CA0" w14:textId="77777777" w:rsidR="00DD514B" w:rsidRPr="00DD514B" w:rsidRDefault="00DD514B" w:rsidP="00DD514B">
      <w:pPr>
        <w:pStyle w:val="Testonotadichiusura"/>
        <w:rPr>
          <w:sz w:val="16"/>
          <w:szCs w:val="16"/>
        </w:rPr>
      </w:pPr>
      <w:r w:rsidRPr="00DD514B">
        <w:rPr>
          <w:sz w:val="16"/>
          <w:szCs w:val="16"/>
        </w:rPr>
        <w:t xml:space="preserve">                </w:t>
      </w:r>
      <w:proofErr w:type="gramStart"/>
      <w:r w:rsidRPr="00DD514B">
        <w:rPr>
          <w:sz w:val="16"/>
          <w:szCs w:val="16"/>
        </w:rPr>
        <w:t>PEC :</w:t>
      </w:r>
      <w:proofErr w:type="gramEnd"/>
      <w:r w:rsidRPr="00DD514B">
        <w:rPr>
          <w:sz w:val="16"/>
          <w:szCs w:val="16"/>
        </w:rPr>
        <w:t xml:space="preserve"> adafrosinone@regione.lazio.legalmail.it </w:t>
      </w:r>
    </w:p>
    <w:p w14:paraId="5FD8C91C" w14:textId="77777777" w:rsidR="00DD514B" w:rsidRPr="00DD514B" w:rsidRDefault="00DD514B" w:rsidP="00DD514B">
      <w:pPr>
        <w:pStyle w:val="Testonotadichiusura"/>
        <w:rPr>
          <w:sz w:val="16"/>
          <w:szCs w:val="16"/>
        </w:rPr>
      </w:pPr>
      <w:r w:rsidRPr="00DD514B">
        <w:rPr>
          <w:sz w:val="16"/>
          <w:szCs w:val="16"/>
        </w:rPr>
        <w:t xml:space="preserve">                          adalatina@regione.lazio.legalmail.it </w:t>
      </w:r>
    </w:p>
    <w:p w14:paraId="1AA81FD9" w14:textId="77777777" w:rsidR="00DD514B" w:rsidRPr="00DD514B" w:rsidRDefault="00DD514B" w:rsidP="00DD514B">
      <w:pPr>
        <w:pStyle w:val="Testonotadichiusura"/>
        <w:rPr>
          <w:sz w:val="16"/>
          <w:szCs w:val="16"/>
        </w:rPr>
      </w:pPr>
      <w:r w:rsidRPr="00DD514B">
        <w:rPr>
          <w:sz w:val="16"/>
          <w:szCs w:val="16"/>
        </w:rPr>
        <w:t xml:space="preserve">                          adarieti@regione.lazio.legalmail.it</w:t>
      </w:r>
    </w:p>
    <w:p w14:paraId="3EDA9828" w14:textId="77777777" w:rsidR="00DD514B" w:rsidRPr="00DD514B" w:rsidRDefault="00DD514B" w:rsidP="00DD514B">
      <w:pPr>
        <w:pStyle w:val="Testonotadichiusura"/>
        <w:rPr>
          <w:sz w:val="16"/>
          <w:szCs w:val="16"/>
        </w:rPr>
      </w:pPr>
      <w:r w:rsidRPr="00DD514B">
        <w:rPr>
          <w:sz w:val="16"/>
          <w:szCs w:val="16"/>
        </w:rPr>
        <w:t xml:space="preserve">                          adaroma@regione.lazio.legalmail.it</w:t>
      </w:r>
    </w:p>
    <w:p w14:paraId="630C0594" w14:textId="77777777" w:rsidR="00DD514B" w:rsidRPr="00DD514B" w:rsidRDefault="00DD514B" w:rsidP="00DD514B">
      <w:pPr>
        <w:pStyle w:val="Testonotadichiusura"/>
        <w:rPr>
          <w:sz w:val="16"/>
          <w:szCs w:val="16"/>
        </w:rPr>
      </w:pPr>
      <w:r w:rsidRPr="00DD514B">
        <w:rPr>
          <w:sz w:val="16"/>
          <w:szCs w:val="16"/>
        </w:rPr>
        <w:t xml:space="preserve">                          adaviterbo@regione.lazio.legalmail.it</w:t>
      </w:r>
    </w:p>
    <w:p w14:paraId="5F3EF0CE" w14:textId="77777777" w:rsidR="00DD514B" w:rsidRPr="00DD514B" w:rsidRDefault="00DD514B" w:rsidP="00DD514B">
      <w:pPr>
        <w:pStyle w:val="Paragrafoelenco"/>
        <w:numPr>
          <w:ilvl w:val="0"/>
          <w:numId w:val="1"/>
        </w:numPr>
        <w:jc w:val="both"/>
        <w:rPr>
          <w:sz w:val="16"/>
          <w:szCs w:val="16"/>
        </w:rPr>
      </w:pPr>
      <w:r w:rsidRPr="00DD514B">
        <w:rPr>
          <w:sz w:val="16"/>
          <w:szCs w:val="16"/>
        </w:rPr>
        <w:t xml:space="preserve">Indicare il tipo di avversità (es. gelata, grandine, siccità, alluvione, </w:t>
      </w:r>
      <w:proofErr w:type="gramStart"/>
      <w:r w:rsidRPr="00DD514B">
        <w:rPr>
          <w:sz w:val="16"/>
          <w:szCs w:val="16"/>
        </w:rPr>
        <w:t>ecc.)Indicare</w:t>
      </w:r>
      <w:proofErr w:type="gramEnd"/>
      <w:r w:rsidRPr="00DD514B">
        <w:rPr>
          <w:sz w:val="16"/>
          <w:szCs w:val="16"/>
        </w:rPr>
        <w:t xml:space="preserve"> le strutture aziendali (es. serre, stalle, capannoni, impianti arborei, scorte vive (capi di bestiame, macchine) scorte morte (fieno, mangimi, concimi, ecc) </w:t>
      </w:r>
    </w:p>
    <w:p w14:paraId="4993A842" w14:textId="239B00D3" w:rsidR="00490737" w:rsidRPr="000865FD" w:rsidRDefault="00DD514B" w:rsidP="000865FD">
      <w:pPr>
        <w:pStyle w:val="Paragrafoelenco"/>
        <w:numPr>
          <w:ilvl w:val="0"/>
          <w:numId w:val="1"/>
        </w:numPr>
        <w:jc w:val="both"/>
        <w:rPr>
          <w:sz w:val="16"/>
          <w:szCs w:val="16"/>
        </w:rPr>
      </w:pPr>
      <w:r w:rsidRPr="00DD514B">
        <w:rPr>
          <w:sz w:val="16"/>
          <w:szCs w:val="16"/>
        </w:rPr>
        <w:t xml:space="preserve">Indicare produzioni agricole (es. actinidia, uva da vino e da tavola olive da olio e da tavola, grano tenero e duro </w:t>
      </w:r>
      <w:proofErr w:type="gramStart"/>
      <w:r w:rsidRPr="00DD514B">
        <w:rPr>
          <w:sz w:val="16"/>
          <w:szCs w:val="16"/>
        </w:rPr>
        <w:t>ortaggi ,</w:t>
      </w:r>
      <w:proofErr w:type="gramEnd"/>
      <w:r w:rsidRPr="00DD514B">
        <w:rPr>
          <w:sz w:val="16"/>
          <w:szCs w:val="16"/>
        </w:rPr>
        <w:t xml:space="preserve"> piante ornamentali, vivai di piante arboree ed erbacce, ecc.)</w:t>
      </w:r>
    </w:p>
    <w:sectPr w:rsidR="00490737" w:rsidRPr="000865FD" w:rsidSect="006858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2A4BF6"/>
    <w:multiLevelType w:val="hybridMultilevel"/>
    <w:tmpl w:val="9F50488A"/>
    <w:lvl w:ilvl="0" w:tplc="56BCC06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514B"/>
    <w:rsid w:val="000865FD"/>
    <w:rsid w:val="00490737"/>
    <w:rsid w:val="00823686"/>
    <w:rsid w:val="00D96768"/>
    <w:rsid w:val="00DD514B"/>
    <w:rsid w:val="00DE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93E6C"/>
  <w15:docId w15:val="{93D56C30-82A1-4C6B-A68F-CEEE779B9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514B"/>
    <w:pPr>
      <w:spacing w:after="160" w:line="259" w:lineRule="auto"/>
    </w:pPr>
    <w:rPr>
      <w:rFonts w:eastAsia="Times New Roman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514B"/>
    <w:pPr>
      <w:ind w:left="720"/>
      <w:contextualSpacing/>
    </w:pPr>
  </w:style>
  <w:style w:type="paragraph" w:styleId="Testonotadichiusura">
    <w:name w:val="endnote text"/>
    <w:basedOn w:val="Normale"/>
    <w:link w:val="TestonotadichiusuraCarattere"/>
    <w:uiPriority w:val="99"/>
    <w:unhideWhenUsed/>
    <w:rsid w:val="00DD514B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DD514B"/>
    <w:rPr>
      <w:rFonts w:eastAsia="Times New Roman" w:cs="Arial"/>
      <w:sz w:val="20"/>
      <w:szCs w:val="20"/>
    </w:rPr>
  </w:style>
  <w:style w:type="table" w:styleId="Grigliatabella">
    <w:name w:val="Table Grid"/>
    <w:basedOn w:val="Tabellanormale"/>
    <w:uiPriority w:val="39"/>
    <w:rsid w:val="00DD514B"/>
    <w:pPr>
      <w:spacing w:after="0" w:line="240" w:lineRule="auto"/>
    </w:pPr>
    <w:rPr>
      <w:rFonts w:eastAsia="Times New Roman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RMStefaniaM</dc:creator>
  <cp:lastModifiedBy>Dario</cp:lastModifiedBy>
  <cp:revision>4</cp:revision>
  <cp:lastPrinted>2021-04-19T07:10:00Z</cp:lastPrinted>
  <dcterms:created xsi:type="dcterms:W3CDTF">2021-04-19T07:06:00Z</dcterms:created>
  <dcterms:modified xsi:type="dcterms:W3CDTF">2021-04-21T12:43:00Z</dcterms:modified>
</cp:coreProperties>
</file>